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2D25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478F87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259F288" w14:textId="77777777" w:rsidR="00D35A9F" w:rsidRPr="00122E30" w:rsidRDefault="00D35A9F" w:rsidP="00D35A9F">
      <w:pPr>
        <w:jc w:val="center"/>
        <w:rPr>
          <w:lang w:val="uk-UA"/>
        </w:rPr>
      </w:pPr>
    </w:p>
    <w:p w14:paraId="16068434" w14:textId="77777777" w:rsidR="0032426F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>;</w:t>
      </w:r>
    </w:p>
    <w:p w14:paraId="6FBA0B21" w14:textId="149B5D43" w:rsidR="00D35A9F" w:rsidRPr="00122E30" w:rsidRDefault="003264A6" w:rsidP="0032426F">
      <w:pPr>
        <w:ind w:left="426"/>
        <w:jc w:val="both"/>
        <w:rPr>
          <w:lang w:val="uk-UA"/>
        </w:rPr>
      </w:pPr>
      <w:r w:rsidRPr="00122E30">
        <w:rPr>
          <w:lang w:val="uk-UA"/>
        </w:rPr>
        <w:t>вул. Дорогожицька, 10, м. Київ, 04112</w:t>
      </w:r>
      <w:r w:rsidR="00D35A9F" w:rsidRPr="00122E30">
        <w:rPr>
          <w:lang w:val="uk-UA"/>
        </w:rPr>
        <w:t xml:space="preserve">; код за ЄДРПОУ — </w:t>
      </w:r>
      <w:r w:rsidRPr="00122E30">
        <w:rPr>
          <w:lang w:val="uk-UA"/>
        </w:rPr>
        <w:t>01190043</w:t>
      </w:r>
      <w:r w:rsidR="00D35A9F"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="00D35A9F" w:rsidRPr="00122E30">
        <w:rPr>
          <w:lang w:val="uk-UA"/>
        </w:rPr>
        <w:t>.</w:t>
      </w:r>
    </w:p>
    <w:p w14:paraId="4F49F0A1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5B746F1A" w14:textId="4A36730A" w:rsidR="001B3F52" w:rsidRDefault="00D35A9F" w:rsidP="00F7377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C031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C0317">
        <w:rPr>
          <w:b/>
          <w:lang w:val="uk-UA"/>
        </w:rPr>
        <w:t xml:space="preserve"> </w:t>
      </w:r>
      <w:r w:rsidR="00C22105">
        <w:rPr>
          <w:lang w:val="uk-UA"/>
        </w:rPr>
        <w:t>О</w:t>
      </w:r>
      <w:r w:rsidR="0032426F">
        <w:rPr>
          <w:lang w:val="uk-UA"/>
        </w:rPr>
        <w:t>бслуговування кліматичного обладнання</w:t>
      </w:r>
      <w:r w:rsidR="006D1008">
        <w:rPr>
          <w:lang w:val="uk-UA"/>
        </w:rPr>
        <w:t xml:space="preserve">, </w:t>
      </w:r>
      <w:r w:rsidR="0032426F">
        <w:rPr>
          <w:lang w:val="uk-UA"/>
        </w:rPr>
        <w:t>код за ДК 021:2015: 50730000</w:t>
      </w:r>
      <w:r w:rsidR="00AC0317" w:rsidRPr="00AC0317">
        <w:rPr>
          <w:lang w:val="uk-UA"/>
        </w:rPr>
        <w:t xml:space="preserve">-1 Послуги </w:t>
      </w:r>
      <w:r w:rsidR="0032426F">
        <w:rPr>
          <w:lang w:val="uk-UA"/>
        </w:rPr>
        <w:t>з ремонту і технічного обслуговування охолоджувальних установок</w:t>
      </w:r>
      <w:r w:rsidR="006D1008">
        <w:rPr>
          <w:lang w:val="uk-UA"/>
        </w:rPr>
        <w:t>.</w:t>
      </w:r>
    </w:p>
    <w:p w14:paraId="739AFD1E" w14:textId="77777777" w:rsidR="00AC0317" w:rsidRPr="00AC0317" w:rsidRDefault="00AC0317" w:rsidP="00AC0317">
      <w:pPr>
        <w:pStyle w:val="a3"/>
        <w:ind w:left="360"/>
        <w:jc w:val="both"/>
        <w:rPr>
          <w:lang w:val="uk-UA"/>
        </w:rPr>
      </w:pPr>
    </w:p>
    <w:p w14:paraId="1CD714FC" w14:textId="10A23D5B" w:rsidR="00B563EF" w:rsidRPr="00ED38BD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технічних та якісних характеристик предмета закупівлі:</w:t>
      </w:r>
      <w:r w:rsidRPr="00ED38BD">
        <w:rPr>
          <w:lang w:val="uk-UA"/>
        </w:rPr>
        <w:t xml:space="preserve"> </w:t>
      </w:r>
      <w:r w:rsidR="008D39E9" w:rsidRPr="00ED38BD">
        <w:rPr>
          <w:lang w:val="uk-UA"/>
        </w:rPr>
        <w:t>Закупівля здійснюється з метою</w:t>
      </w:r>
      <w:r w:rsidR="007F259B" w:rsidRPr="00ED38BD">
        <w:rPr>
          <w:lang w:val="uk-UA"/>
        </w:rPr>
        <w:t xml:space="preserve"> за</w:t>
      </w:r>
      <w:r w:rsidR="00806CBD" w:rsidRPr="00ED38BD">
        <w:rPr>
          <w:lang w:val="uk-UA"/>
        </w:rPr>
        <w:t xml:space="preserve">безпечення </w:t>
      </w:r>
      <w:r w:rsidR="00B35B23" w:rsidRPr="00ED38BD">
        <w:rPr>
          <w:lang w:val="uk-UA"/>
        </w:rPr>
        <w:t xml:space="preserve">сталої роботи </w:t>
      </w:r>
      <w:r w:rsidR="00FC410F" w:rsidRPr="00ED38BD">
        <w:rPr>
          <w:lang w:val="uk-UA"/>
        </w:rPr>
        <w:t>Системи спеціального телерадіомовлення</w:t>
      </w:r>
      <w:r w:rsidR="00C41B89" w:rsidRPr="00ED38BD">
        <w:rPr>
          <w:lang w:val="uk-UA"/>
        </w:rPr>
        <w:t>.</w:t>
      </w:r>
      <w:r w:rsidR="008D39E9" w:rsidRPr="00ED38BD">
        <w:rPr>
          <w:lang w:val="uk-UA"/>
        </w:rPr>
        <w:t xml:space="preserve"> </w:t>
      </w:r>
      <w:r w:rsidR="00B563EF" w:rsidRPr="00ED38BD">
        <w:rPr>
          <w:lang w:val="uk-UA"/>
        </w:rPr>
        <w:t xml:space="preserve">Технічні та якісні характеристики </w:t>
      </w:r>
      <w:r w:rsidR="005E3FE2" w:rsidRPr="00ED38BD">
        <w:rPr>
          <w:lang w:val="uk-UA"/>
        </w:rPr>
        <w:t>предмета закупівлі</w:t>
      </w:r>
      <w:r w:rsidR="00B0158F" w:rsidRPr="00ED38BD">
        <w:rPr>
          <w:lang w:val="uk-UA"/>
        </w:rPr>
        <w:t>,</w:t>
      </w:r>
      <w:r w:rsidR="00B563EF" w:rsidRPr="00ED38BD">
        <w:rPr>
          <w:lang w:val="uk-UA"/>
        </w:rPr>
        <w:t xml:space="preserve"> </w:t>
      </w:r>
      <w:r w:rsidR="00B0158F" w:rsidRPr="00ED38BD">
        <w:rPr>
          <w:lang w:val="uk-UA"/>
        </w:rPr>
        <w:t xml:space="preserve">визначені відповідно до </w:t>
      </w:r>
      <w:r w:rsidR="00833453" w:rsidRPr="00833453">
        <w:rPr>
          <w:lang w:val="uk-UA"/>
        </w:rPr>
        <w:t xml:space="preserve">проекту ПрАТ «Діпрозв’язок» «Створення системи спеціального телерадіомовлення на прикордонних територіях» </w:t>
      </w:r>
      <w:r w:rsidR="00833453">
        <w:rPr>
          <w:lang w:val="uk-UA"/>
        </w:rPr>
        <w:t xml:space="preserve">та </w:t>
      </w:r>
      <w:r w:rsidR="00B0158F" w:rsidRPr="00ED38BD">
        <w:rPr>
          <w:lang w:val="uk-UA"/>
        </w:rPr>
        <w:t xml:space="preserve">потреб замовника та </w:t>
      </w:r>
      <w:r w:rsidR="00B563EF" w:rsidRPr="00ED38BD">
        <w:rPr>
          <w:lang w:val="uk-UA"/>
        </w:rPr>
        <w:t xml:space="preserve">зазначаються </w:t>
      </w:r>
      <w:r w:rsidR="00912862" w:rsidRPr="00ED38BD">
        <w:rPr>
          <w:lang w:val="uk-UA"/>
        </w:rPr>
        <w:t>у</w:t>
      </w:r>
      <w:r w:rsidR="00E53FCF" w:rsidRPr="00ED38BD">
        <w:rPr>
          <w:lang w:val="uk-UA"/>
        </w:rPr>
        <w:t xml:space="preserve"> </w:t>
      </w:r>
      <w:r w:rsidR="00912862" w:rsidRPr="00AC0317">
        <w:rPr>
          <w:u w:val="single"/>
          <w:lang w:val="uk-UA"/>
        </w:rPr>
        <w:t>Д</w:t>
      </w:r>
      <w:r w:rsidR="00B563EF" w:rsidRPr="00AC0317">
        <w:rPr>
          <w:u w:val="single"/>
          <w:lang w:val="uk-UA"/>
        </w:rPr>
        <w:t>одатку</w:t>
      </w:r>
      <w:r w:rsidR="00E35FD0" w:rsidRPr="00AC0317">
        <w:rPr>
          <w:u w:val="single"/>
          <w:lang w:val="uk-UA"/>
        </w:rPr>
        <w:t xml:space="preserve"> </w:t>
      </w:r>
      <w:r w:rsidR="00E53FCF" w:rsidRPr="00AC0317">
        <w:rPr>
          <w:u w:val="single"/>
          <w:lang w:val="uk-UA"/>
        </w:rPr>
        <w:t>4</w:t>
      </w:r>
      <w:r w:rsidR="00B563EF" w:rsidRPr="00AC0317">
        <w:rPr>
          <w:u w:val="single"/>
          <w:lang w:val="uk-UA"/>
        </w:rPr>
        <w:t xml:space="preserve"> </w:t>
      </w:r>
      <w:r w:rsidR="00912862" w:rsidRPr="00AC0317">
        <w:rPr>
          <w:u w:val="single"/>
          <w:lang w:val="uk-UA"/>
        </w:rPr>
        <w:t xml:space="preserve">до </w:t>
      </w:r>
      <w:r w:rsidR="00B563EF" w:rsidRPr="00AC0317">
        <w:rPr>
          <w:u w:val="single"/>
          <w:lang w:val="uk-UA"/>
        </w:rPr>
        <w:t>тендерної документації</w:t>
      </w:r>
      <w:r w:rsidR="00E53FCF" w:rsidRPr="00ED38BD">
        <w:rPr>
          <w:lang w:val="uk-UA"/>
        </w:rPr>
        <w:t>.</w:t>
      </w:r>
    </w:p>
    <w:p w14:paraId="024CC78A" w14:textId="77777777" w:rsidR="00C14186" w:rsidRPr="00ED38BD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568FB141" w14:textId="124147B4" w:rsidR="004621BA" w:rsidRPr="00ED38BD" w:rsidRDefault="004621BA" w:rsidP="0068024A">
      <w:pPr>
        <w:pStyle w:val="a3"/>
        <w:numPr>
          <w:ilvl w:val="0"/>
          <w:numId w:val="1"/>
        </w:numPr>
        <w:spacing w:line="276" w:lineRule="auto"/>
        <w:rPr>
          <w:lang w:val="uk-UA"/>
        </w:rPr>
      </w:pPr>
      <w:r w:rsidRPr="00ED38BD">
        <w:rPr>
          <w:b/>
          <w:lang w:val="uk-UA"/>
        </w:rPr>
        <w:t>Вид та ідентифікатор процедури закупівлі:</w:t>
      </w:r>
      <w:r w:rsidR="0068024A">
        <w:rPr>
          <w:b/>
          <w:lang w:val="uk-UA"/>
        </w:rPr>
        <w:t xml:space="preserve"> </w:t>
      </w:r>
      <w:r w:rsidR="0068024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68024A" w:rsidRPr="0068024A">
        <w:rPr>
          <w:b/>
          <w:color w:val="333333"/>
          <w:u w:val="single"/>
          <w:shd w:val="clear" w:color="auto" w:fill="FFFFFF"/>
          <w:lang w:val="uk-UA"/>
        </w:rPr>
        <w:t>UA-2025-04-02-008483-a</w:t>
      </w:r>
      <w:r w:rsidR="0068024A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                       </w:t>
      </w:r>
      <w:r w:rsidRPr="00ED38BD">
        <w:rPr>
          <w:lang w:val="uk-UA"/>
        </w:rPr>
        <w:t>Відкриті торги з особливостями</w:t>
      </w:r>
    </w:p>
    <w:p w14:paraId="618FE653" w14:textId="77777777" w:rsidR="003264A6" w:rsidRPr="00AC0317" w:rsidRDefault="003264A6" w:rsidP="004621BA">
      <w:pPr>
        <w:ind w:left="426"/>
        <w:jc w:val="both"/>
        <w:rPr>
          <w:u w:val="single"/>
          <w:lang w:val="uk-UA"/>
        </w:rPr>
      </w:pPr>
    </w:p>
    <w:p w14:paraId="1EF281E1" w14:textId="7A761DE2" w:rsidR="00454EB4" w:rsidRPr="00454EB4" w:rsidRDefault="00D35A9F" w:rsidP="00454EB4">
      <w:pPr>
        <w:pStyle w:val="a3"/>
        <w:numPr>
          <w:ilvl w:val="0"/>
          <w:numId w:val="1"/>
        </w:numPr>
        <w:rPr>
          <w:lang w:val="uk-UA"/>
        </w:rPr>
      </w:pPr>
      <w:r w:rsidRPr="00454EB4">
        <w:rPr>
          <w:b/>
          <w:lang w:val="uk-UA"/>
        </w:rPr>
        <w:t>Обґрунтування розміру бюджетного призначення:</w:t>
      </w:r>
      <w:r w:rsidRPr="00454EB4">
        <w:rPr>
          <w:b/>
          <w:i/>
          <w:lang w:val="uk-UA"/>
        </w:rPr>
        <w:t xml:space="preserve"> </w:t>
      </w:r>
      <w:r w:rsidR="00454EB4" w:rsidRPr="00454EB4">
        <w:rPr>
          <w:lang w:val="uk-UA"/>
        </w:rPr>
        <w:t>Бюджетні кошти згідно КПКВК 6641170</w:t>
      </w:r>
      <w:r w:rsidR="00C22105">
        <w:rPr>
          <w:lang w:val="uk-UA"/>
        </w:rPr>
        <w:t>, КЕКВ – 2610.</w:t>
      </w:r>
    </w:p>
    <w:p w14:paraId="2A575F84" w14:textId="77777777" w:rsidR="005856F6" w:rsidRPr="00ED38BD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74F8235E" w14:textId="716A6370" w:rsidR="00D54A86" w:rsidRPr="00833453" w:rsidRDefault="00D35A9F" w:rsidP="00662B35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833453">
        <w:rPr>
          <w:b/>
          <w:lang w:val="uk-UA"/>
        </w:rPr>
        <w:t>Обґрунтування очікуваної вартості предмета закупівлі</w:t>
      </w:r>
      <w:bookmarkStart w:id="0" w:name="_GoBack"/>
      <w:r w:rsidRPr="00833453">
        <w:rPr>
          <w:b/>
          <w:lang w:val="uk-UA"/>
        </w:rPr>
        <w:t>:</w:t>
      </w:r>
      <w:r w:rsidR="00404932" w:rsidRPr="00833453">
        <w:rPr>
          <w:b/>
          <w:lang w:val="uk-UA"/>
        </w:rPr>
        <w:t xml:space="preserve"> </w:t>
      </w:r>
      <w:bookmarkEnd w:id="0"/>
      <w:r w:rsidR="007F259B" w:rsidRPr="00833453">
        <w:rPr>
          <w:lang w:val="uk-UA"/>
        </w:rPr>
        <w:t>Закупівл</w:t>
      </w:r>
      <w:r w:rsidR="002C7E3E">
        <w:rPr>
          <w:lang w:val="uk-UA"/>
        </w:rPr>
        <w:t>я</w:t>
      </w:r>
      <w:r w:rsidR="007F259B" w:rsidRPr="00833453">
        <w:rPr>
          <w:lang w:val="uk-UA"/>
        </w:rPr>
        <w:t xml:space="preserve"> </w:t>
      </w:r>
      <w:r w:rsidR="00717C22" w:rsidRPr="00833453">
        <w:rPr>
          <w:lang w:val="uk-UA"/>
        </w:rPr>
        <w:t xml:space="preserve">послуг </w:t>
      </w:r>
      <w:r w:rsidR="0032426F">
        <w:rPr>
          <w:lang w:val="uk-UA"/>
        </w:rPr>
        <w:t xml:space="preserve">з обслуговування кліматичного обладнання </w:t>
      </w:r>
      <w:r w:rsidR="00AC0317">
        <w:rPr>
          <w:lang w:val="uk-UA"/>
        </w:rPr>
        <w:t>(к</w:t>
      </w:r>
      <w:r w:rsidR="00833453" w:rsidRPr="00833453">
        <w:rPr>
          <w:lang w:val="uk-UA"/>
        </w:rPr>
        <w:t xml:space="preserve">од за ДК 021:2015: </w:t>
      </w:r>
      <w:r w:rsidR="0032426F">
        <w:rPr>
          <w:lang w:val="uk-UA"/>
        </w:rPr>
        <w:t>50730000</w:t>
      </w:r>
      <w:r w:rsidR="00833453" w:rsidRPr="00833453">
        <w:rPr>
          <w:lang w:val="uk-UA"/>
        </w:rPr>
        <w:t xml:space="preserve">-1 Послуги </w:t>
      </w:r>
      <w:r w:rsidR="0032426F">
        <w:rPr>
          <w:lang w:val="uk-UA"/>
        </w:rPr>
        <w:t>з ремонту і технічного обслуговування охолоджувальних установок</w:t>
      </w:r>
      <w:r w:rsidR="00AC0317">
        <w:rPr>
          <w:lang w:val="uk-UA"/>
        </w:rPr>
        <w:t>)</w:t>
      </w:r>
      <w:r w:rsidR="00833453" w:rsidRPr="00833453">
        <w:rPr>
          <w:lang w:val="uk-UA"/>
        </w:rPr>
        <w:t xml:space="preserve"> </w:t>
      </w:r>
      <w:r w:rsidR="00D54A86" w:rsidRPr="00833453">
        <w:rPr>
          <w:lang w:val="uk-UA"/>
        </w:rPr>
        <w:t xml:space="preserve">на очікувану вартість </w:t>
      </w:r>
      <w:r w:rsidR="0032426F">
        <w:rPr>
          <w:lang w:val="uk-UA"/>
        </w:rPr>
        <w:t>274</w:t>
      </w:r>
      <w:r w:rsidR="00454EB4" w:rsidRPr="00454EB4">
        <w:rPr>
          <w:lang w:val="uk-UA"/>
        </w:rPr>
        <w:t xml:space="preserve"> </w:t>
      </w:r>
      <w:r w:rsidR="0032426F">
        <w:rPr>
          <w:lang w:val="uk-UA"/>
        </w:rPr>
        <w:t>700</w:t>
      </w:r>
      <w:r w:rsidR="007F259B" w:rsidRPr="00833453">
        <w:rPr>
          <w:lang w:val="uk-UA"/>
        </w:rPr>
        <w:t>,00</w:t>
      </w:r>
      <w:r w:rsidR="00B307D8" w:rsidRPr="00833453">
        <w:rPr>
          <w:lang w:val="uk-UA"/>
        </w:rPr>
        <w:t xml:space="preserve"> грн. з ПДВ</w:t>
      </w:r>
      <w:r w:rsidR="003B702D" w:rsidRPr="00833453">
        <w:rPr>
          <w:lang w:val="uk-UA"/>
        </w:rPr>
        <w:t xml:space="preserve"> </w:t>
      </w:r>
      <w:r w:rsidR="00D1305A">
        <w:rPr>
          <w:lang w:val="uk-UA"/>
        </w:rPr>
        <w:t>у 2025 році</w:t>
      </w:r>
      <w:r w:rsidR="003B702D" w:rsidRPr="00833453">
        <w:rPr>
          <w:lang w:val="uk-UA"/>
        </w:rPr>
        <w:t>.</w:t>
      </w:r>
    </w:p>
    <w:p w14:paraId="6E71B3DF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1B0E736A" w14:textId="265D3C9D"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 xml:space="preserve">З </w:t>
      </w:r>
      <w:r w:rsidR="00D1305A">
        <w:rPr>
          <w:lang w:val="uk-UA"/>
        </w:rPr>
        <w:t>метою</w:t>
      </w:r>
      <w:r w:rsidRPr="00A17E27">
        <w:rPr>
          <w:lang w:val="uk-UA"/>
        </w:rPr>
        <w:t xml:space="preserve"> економії коштів було прийнято рішення визначити орієнтовну вартість предмет</w:t>
      </w:r>
      <w:r w:rsidR="00D1305A">
        <w:rPr>
          <w:lang w:val="uk-UA"/>
        </w:rPr>
        <w:t>а</w:t>
      </w:r>
      <w:r w:rsidRPr="00A17E27">
        <w:rPr>
          <w:lang w:val="uk-UA"/>
        </w:rPr>
        <w:t xml:space="preserve"> закупівлі </w:t>
      </w:r>
      <w:r w:rsidR="00D1305A">
        <w:rPr>
          <w:lang w:val="uk-UA"/>
        </w:rPr>
        <w:t>за</w:t>
      </w:r>
      <w:r w:rsidRPr="00A17E27">
        <w:rPr>
          <w:lang w:val="uk-UA"/>
        </w:rPr>
        <w:t xml:space="preserve"> </w:t>
      </w:r>
      <w:r w:rsidR="00D1305A">
        <w:rPr>
          <w:lang w:val="uk-UA"/>
        </w:rPr>
        <w:t>середньою вартістю у 2024 році</w:t>
      </w:r>
      <w:r w:rsidR="00F819E5">
        <w:rPr>
          <w:lang w:val="uk-UA"/>
        </w:rPr>
        <w:t>, згідно</w:t>
      </w:r>
      <w:r w:rsidRPr="00A17E27">
        <w:rPr>
          <w:lang w:val="uk-UA"/>
        </w:rPr>
        <w:t xml:space="preserve"> </w:t>
      </w:r>
      <w:r w:rsidR="00D1305A">
        <w:rPr>
          <w:lang w:val="uk-UA"/>
        </w:rPr>
        <w:t xml:space="preserve">з </w:t>
      </w:r>
      <w:r w:rsidR="00C423D2">
        <w:rPr>
          <w:lang w:val="uk-UA"/>
        </w:rPr>
        <w:t>маркетингов</w:t>
      </w:r>
      <w:r w:rsidR="00D1305A">
        <w:rPr>
          <w:lang w:val="uk-UA"/>
        </w:rPr>
        <w:t>им</w:t>
      </w:r>
      <w:r w:rsidR="00C423D2">
        <w:rPr>
          <w:lang w:val="uk-UA"/>
        </w:rPr>
        <w:t xml:space="preserve"> дослідження ринку послуг </w:t>
      </w:r>
      <w:r w:rsidR="00D1305A">
        <w:rPr>
          <w:lang w:val="uk-UA"/>
        </w:rPr>
        <w:t>з технічного обслуговування кондиціонерів</w:t>
      </w:r>
      <w:r w:rsidRPr="00A17E27">
        <w:rPr>
          <w:lang w:val="uk-UA"/>
        </w:rPr>
        <w:t>.</w:t>
      </w:r>
      <w:r w:rsidR="00F819E5">
        <w:rPr>
          <w:lang w:val="uk-UA"/>
        </w:rPr>
        <w:t xml:space="preserve"> Ціни для дослідження на відповідні послуги отримано з веб</w:t>
      </w:r>
      <w:r w:rsidR="00D1305A">
        <w:rPr>
          <w:lang w:val="uk-UA"/>
        </w:rPr>
        <w:t>-</w:t>
      </w:r>
      <w:r w:rsidR="00F819E5">
        <w:rPr>
          <w:lang w:val="uk-UA"/>
        </w:rPr>
        <w:t xml:space="preserve">сторінок </w:t>
      </w:r>
      <w:r w:rsidR="00D1305A">
        <w:rPr>
          <w:lang w:val="uk-UA"/>
        </w:rPr>
        <w:t>шести компаній, що спеціалізуються на встановленні та обслуговуванні кліматичного обладнання</w:t>
      </w:r>
      <w:r w:rsidR="00F819E5">
        <w:rPr>
          <w:lang w:val="uk-UA"/>
        </w:rPr>
        <w:t>.</w:t>
      </w:r>
    </w:p>
    <w:p w14:paraId="22F51021" w14:textId="51F17BF8" w:rsidR="009E3AEB" w:rsidRPr="004C7165" w:rsidRDefault="009E3AEB" w:rsidP="004C7165">
      <w:pPr>
        <w:widowControl w:val="0"/>
        <w:autoSpaceDE w:val="0"/>
        <w:autoSpaceDN w:val="0"/>
        <w:rPr>
          <w:lang w:val="uk-UA" w:eastAsia="en-US"/>
        </w:rPr>
      </w:pPr>
    </w:p>
    <w:sectPr w:rsidR="009E3AEB" w:rsidRPr="004C7165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Y2NDAxNDcyNbJU0lEKTi0uzszPAykwqgUAa+uqwiwAAAA="/>
  </w:docVars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8733D"/>
    <w:rsid w:val="00194396"/>
    <w:rsid w:val="001A181B"/>
    <w:rsid w:val="001B3F52"/>
    <w:rsid w:val="001C534C"/>
    <w:rsid w:val="001D5AE9"/>
    <w:rsid w:val="001E4285"/>
    <w:rsid w:val="001F0E43"/>
    <w:rsid w:val="00211CAA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2C5ABE"/>
    <w:rsid w:val="002C7E3E"/>
    <w:rsid w:val="00300A6E"/>
    <w:rsid w:val="00305DCC"/>
    <w:rsid w:val="0032426F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7373"/>
    <w:rsid w:val="004175FC"/>
    <w:rsid w:val="004277E9"/>
    <w:rsid w:val="0043628D"/>
    <w:rsid w:val="00454EB4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45A5D"/>
    <w:rsid w:val="00574E20"/>
    <w:rsid w:val="005856F6"/>
    <w:rsid w:val="005A15F4"/>
    <w:rsid w:val="005B0547"/>
    <w:rsid w:val="005E3FE2"/>
    <w:rsid w:val="00616AF1"/>
    <w:rsid w:val="006244E7"/>
    <w:rsid w:val="00666AF1"/>
    <w:rsid w:val="0068024A"/>
    <w:rsid w:val="006A3DFD"/>
    <w:rsid w:val="006B0268"/>
    <w:rsid w:val="006B6121"/>
    <w:rsid w:val="006C0086"/>
    <w:rsid w:val="006D1008"/>
    <w:rsid w:val="006F7E18"/>
    <w:rsid w:val="00705AEF"/>
    <w:rsid w:val="00705C71"/>
    <w:rsid w:val="00717C22"/>
    <w:rsid w:val="00731DCF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179E1"/>
    <w:rsid w:val="008247C7"/>
    <w:rsid w:val="008268B4"/>
    <w:rsid w:val="00826FDA"/>
    <w:rsid w:val="008314DE"/>
    <w:rsid w:val="00833453"/>
    <w:rsid w:val="008617E1"/>
    <w:rsid w:val="008709AB"/>
    <w:rsid w:val="008C6581"/>
    <w:rsid w:val="008D35CA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17E27"/>
    <w:rsid w:val="00A42006"/>
    <w:rsid w:val="00A503E2"/>
    <w:rsid w:val="00A64FFC"/>
    <w:rsid w:val="00AC0317"/>
    <w:rsid w:val="00AE5E19"/>
    <w:rsid w:val="00B0158F"/>
    <w:rsid w:val="00B02BA7"/>
    <w:rsid w:val="00B307D8"/>
    <w:rsid w:val="00B35B23"/>
    <w:rsid w:val="00B4369C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2105"/>
    <w:rsid w:val="00C25AAB"/>
    <w:rsid w:val="00C33D8F"/>
    <w:rsid w:val="00C41B89"/>
    <w:rsid w:val="00C42374"/>
    <w:rsid w:val="00C423D2"/>
    <w:rsid w:val="00C57A39"/>
    <w:rsid w:val="00C61AA2"/>
    <w:rsid w:val="00C63E9B"/>
    <w:rsid w:val="00C9139D"/>
    <w:rsid w:val="00CA0AA8"/>
    <w:rsid w:val="00CB7A5A"/>
    <w:rsid w:val="00CC31E4"/>
    <w:rsid w:val="00CC4021"/>
    <w:rsid w:val="00CD7CE4"/>
    <w:rsid w:val="00CF0B1D"/>
    <w:rsid w:val="00CF0D14"/>
    <w:rsid w:val="00D06F15"/>
    <w:rsid w:val="00D1305A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ED38BD"/>
    <w:rsid w:val="00F12F68"/>
    <w:rsid w:val="00F372F2"/>
    <w:rsid w:val="00F43A46"/>
    <w:rsid w:val="00F54A1A"/>
    <w:rsid w:val="00F61AE3"/>
    <w:rsid w:val="00F819E5"/>
    <w:rsid w:val="00F851DC"/>
    <w:rsid w:val="00F85DDD"/>
    <w:rsid w:val="00FC410F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0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0D71-C00D-4267-BD30-569816FA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6</cp:revision>
  <cp:lastPrinted>2021-10-28T17:32:00Z</cp:lastPrinted>
  <dcterms:created xsi:type="dcterms:W3CDTF">2025-04-02T09:14:00Z</dcterms:created>
  <dcterms:modified xsi:type="dcterms:W3CDTF">2025-04-02T12:43:00Z</dcterms:modified>
</cp:coreProperties>
</file>