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DE75C0" w:rsidRDefault="00D35A9F" w:rsidP="00D35A9F">
      <w:pPr>
        <w:jc w:val="center"/>
        <w:rPr>
          <w:b/>
          <w:lang w:val="uk-UA"/>
        </w:rPr>
      </w:pPr>
      <w:r w:rsidRPr="00DE75C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DE75C0" w:rsidRDefault="00D35A9F" w:rsidP="00D35A9F">
      <w:pPr>
        <w:jc w:val="center"/>
        <w:rPr>
          <w:lang w:val="uk-UA"/>
        </w:rPr>
      </w:pPr>
      <w:r w:rsidRPr="00DE75C0">
        <w:rPr>
          <w:lang w:val="uk-UA"/>
        </w:rPr>
        <w:t>(відповідно до пункту 4</w:t>
      </w:r>
      <w:r w:rsidRPr="00DE75C0">
        <w:rPr>
          <w:vertAlign w:val="superscript"/>
          <w:lang w:val="uk-UA"/>
        </w:rPr>
        <w:t xml:space="preserve">1 </w:t>
      </w:r>
      <w:r w:rsidRPr="00DE75C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DE75C0" w:rsidRDefault="00D35A9F" w:rsidP="00DE75C0">
      <w:pPr>
        <w:jc w:val="center"/>
        <w:rPr>
          <w:lang w:val="uk-UA"/>
        </w:rPr>
      </w:pPr>
    </w:p>
    <w:p w14:paraId="606F0346" w14:textId="77777777" w:rsidR="00D35A9F" w:rsidRPr="00DE75C0" w:rsidRDefault="00D35A9F" w:rsidP="00A51A61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DE75C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DE75C0">
        <w:rPr>
          <w:lang w:val="uk-UA"/>
        </w:rPr>
        <w:t>Концерн радіомовлення, радіозв’язку та телебачення</w:t>
      </w:r>
      <w:r w:rsidRPr="00DE75C0">
        <w:rPr>
          <w:lang w:val="uk-UA"/>
        </w:rPr>
        <w:t xml:space="preserve">; </w:t>
      </w:r>
      <w:r w:rsidR="003264A6" w:rsidRPr="00DE75C0">
        <w:rPr>
          <w:lang w:val="uk-UA"/>
        </w:rPr>
        <w:t xml:space="preserve">вул. </w:t>
      </w:r>
      <w:proofErr w:type="spellStart"/>
      <w:r w:rsidR="003264A6" w:rsidRPr="00DE75C0">
        <w:rPr>
          <w:lang w:val="uk-UA"/>
        </w:rPr>
        <w:t>Дорогожицька</w:t>
      </w:r>
      <w:proofErr w:type="spellEnd"/>
      <w:r w:rsidR="003264A6" w:rsidRPr="00DE75C0">
        <w:rPr>
          <w:lang w:val="uk-UA"/>
        </w:rPr>
        <w:t>, 10, м. Київ, 04112</w:t>
      </w:r>
      <w:r w:rsidRPr="00DE75C0">
        <w:rPr>
          <w:lang w:val="uk-UA"/>
        </w:rPr>
        <w:t xml:space="preserve">; код за ЄДРПОУ — </w:t>
      </w:r>
      <w:r w:rsidR="003264A6" w:rsidRPr="00DE75C0">
        <w:rPr>
          <w:lang w:val="uk-UA"/>
        </w:rPr>
        <w:t>01190043</w:t>
      </w:r>
      <w:r w:rsidRPr="00DE75C0">
        <w:rPr>
          <w:lang w:val="uk-UA"/>
        </w:rPr>
        <w:t xml:space="preserve">; категорія замовника — </w:t>
      </w:r>
      <w:r w:rsidR="005B0547" w:rsidRPr="00DE75C0">
        <w:rPr>
          <w:lang w:val="uk-UA"/>
        </w:rPr>
        <w:t>Замовник, що здійснює закупівлі для потреб оборони</w:t>
      </w:r>
      <w:r w:rsidRPr="00DE75C0">
        <w:rPr>
          <w:lang w:val="uk-UA"/>
        </w:rPr>
        <w:t>.</w:t>
      </w:r>
    </w:p>
    <w:p w14:paraId="1DDD72D7" w14:textId="77777777" w:rsidR="00D35A9F" w:rsidRPr="00DE75C0" w:rsidRDefault="00D35A9F" w:rsidP="00A51A61">
      <w:pPr>
        <w:spacing w:line="252" w:lineRule="auto"/>
        <w:jc w:val="both"/>
        <w:rPr>
          <w:lang w:val="uk-UA"/>
        </w:rPr>
      </w:pPr>
    </w:p>
    <w:p w14:paraId="538B76D9" w14:textId="3BE77AFA" w:rsidR="00D35A9F" w:rsidRPr="00DE75C0" w:rsidRDefault="00D35A9F" w:rsidP="00A51A61">
      <w:pPr>
        <w:jc w:val="both"/>
        <w:rPr>
          <w:lang w:val="uk-UA"/>
        </w:rPr>
      </w:pPr>
      <w:r w:rsidRPr="00DE75C0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51A61">
        <w:rPr>
          <w:b/>
          <w:lang w:val="uk-UA"/>
        </w:rPr>
        <w:t xml:space="preserve"> </w:t>
      </w:r>
      <w:r w:rsidR="00A51A61" w:rsidRPr="00A51A61">
        <w:rPr>
          <w:lang w:val="uk-UA"/>
        </w:rPr>
        <w:t>код ДК 021:2015</w:t>
      </w:r>
      <w:r w:rsidR="00A51A61">
        <w:rPr>
          <w:b/>
          <w:lang w:val="uk-UA"/>
        </w:rPr>
        <w:t xml:space="preserve"> -</w:t>
      </w:r>
      <w:r w:rsidR="00816DE9" w:rsidRPr="00DE75C0">
        <w:rPr>
          <w:b/>
          <w:lang w:val="uk-UA"/>
        </w:rPr>
        <w:t xml:space="preserve"> </w:t>
      </w:r>
      <w:bookmarkStart w:id="0" w:name="_GoBack"/>
      <w:r w:rsidR="00355D2A" w:rsidRPr="00DE75C0">
        <w:rPr>
          <w:lang w:val="uk-UA"/>
        </w:rPr>
        <w:t>32210000-8</w:t>
      </w:r>
      <w:r w:rsidR="00355D2A" w:rsidRPr="00DE75C0">
        <w:rPr>
          <w:lang w:val="uk-UA" w:eastAsia="en-US"/>
        </w:rPr>
        <w:t xml:space="preserve"> </w:t>
      </w:r>
      <w:r w:rsidR="00355D2A" w:rsidRPr="00DE75C0">
        <w:rPr>
          <w:lang w:val="uk-UA"/>
        </w:rPr>
        <w:t>Обладнання для телерадіомовлення</w:t>
      </w:r>
      <w:r w:rsidR="00A51A61">
        <w:rPr>
          <w:lang w:val="uk-UA"/>
        </w:rPr>
        <w:t xml:space="preserve"> (</w:t>
      </w:r>
      <w:r w:rsidR="00875BC3" w:rsidRPr="00875BC3">
        <w:rPr>
          <w:noProof/>
          <w:sz w:val="26"/>
          <w:szCs w:val="26"/>
          <w:lang w:val="uk-UA"/>
        </w:rPr>
        <w:t>Радіомовний передавач  діапазону</w:t>
      </w:r>
      <w:r w:rsidR="00875BC3" w:rsidRPr="00875BC3">
        <w:rPr>
          <w:bCs/>
          <w:sz w:val="26"/>
          <w:szCs w:val="26"/>
          <w:lang w:val="uk-UA"/>
        </w:rPr>
        <w:t xml:space="preserve"> 87,5 – 108,0 МГц</w:t>
      </w:r>
      <w:r w:rsidR="00875BC3" w:rsidRPr="00875BC3">
        <w:rPr>
          <w:noProof/>
          <w:sz w:val="26"/>
          <w:szCs w:val="26"/>
          <w:lang w:val="uk-UA"/>
        </w:rPr>
        <w:t xml:space="preserve"> з вихідною потужністю 250 Вт;</w:t>
      </w:r>
      <w:r w:rsidR="00AB3C20">
        <w:rPr>
          <w:noProof/>
          <w:sz w:val="26"/>
          <w:szCs w:val="26"/>
          <w:lang w:val="uk-UA"/>
        </w:rPr>
        <w:t xml:space="preserve"> </w:t>
      </w:r>
      <w:r w:rsidR="00875BC3" w:rsidRPr="00875BC3">
        <w:rPr>
          <w:noProof/>
          <w:sz w:val="26"/>
          <w:szCs w:val="26"/>
          <w:lang w:val="uk-UA"/>
        </w:rPr>
        <w:t xml:space="preserve">Радіомовний передавач діапазону </w:t>
      </w:r>
      <w:r w:rsidR="00875BC3" w:rsidRPr="00875BC3">
        <w:rPr>
          <w:bCs/>
          <w:sz w:val="26"/>
          <w:szCs w:val="26"/>
          <w:lang w:val="uk-UA"/>
        </w:rPr>
        <w:t>87,5 – 108,0 МГц</w:t>
      </w:r>
      <w:r w:rsidR="00875BC3" w:rsidRPr="00875BC3">
        <w:rPr>
          <w:noProof/>
          <w:sz w:val="26"/>
          <w:szCs w:val="26"/>
          <w:lang w:val="uk-UA"/>
        </w:rPr>
        <w:t xml:space="preserve"> з вихідною потужністю </w:t>
      </w:r>
      <w:r w:rsidR="00875BC3" w:rsidRPr="00A51A61">
        <w:rPr>
          <w:noProof/>
          <w:sz w:val="26"/>
          <w:szCs w:val="26"/>
          <w:lang w:val="uk-UA"/>
        </w:rPr>
        <w:t>500 Вт;</w:t>
      </w:r>
      <w:r w:rsidR="00AB3C20">
        <w:rPr>
          <w:noProof/>
          <w:sz w:val="26"/>
          <w:szCs w:val="26"/>
          <w:lang w:val="uk-UA"/>
        </w:rPr>
        <w:t xml:space="preserve"> </w:t>
      </w:r>
      <w:r w:rsidR="00875BC3" w:rsidRPr="00A51A61">
        <w:rPr>
          <w:noProof/>
          <w:sz w:val="26"/>
          <w:szCs w:val="26"/>
          <w:lang w:val="uk-UA"/>
        </w:rPr>
        <w:t xml:space="preserve">Радіомовний передавач діапазону </w:t>
      </w:r>
      <w:r w:rsidR="00875BC3" w:rsidRPr="00A51A61">
        <w:rPr>
          <w:bCs/>
          <w:sz w:val="26"/>
          <w:szCs w:val="26"/>
          <w:lang w:val="uk-UA"/>
        </w:rPr>
        <w:t>87,5 – 108,0 МГц</w:t>
      </w:r>
      <w:r w:rsidR="00875BC3" w:rsidRPr="00A51A61">
        <w:rPr>
          <w:noProof/>
          <w:sz w:val="26"/>
          <w:szCs w:val="26"/>
          <w:lang w:val="uk-UA"/>
        </w:rPr>
        <w:t xml:space="preserve"> з вихідною потужністю </w:t>
      </w:r>
      <w:r w:rsidR="00875BC3">
        <w:rPr>
          <w:noProof/>
          <w:sz w:val="26"/>
          <w:szCs w:val="26"/>
        </w:rPr>
        <w:t>5000 Вт</w:t>
      </w:r>
      <w:r w:rsidR="00C54B9F" w:rsidRPr="00DE75C0">
        <w:rPr>
          <w:lang w:val="uk-UA"/>
        </w:rPr>
        <w:t>)</w:t>
      </w:r>
      <w:r w:rsidR="00355D2A" w:rsidRPr="00DE75C0">
        <w:rPr>
          <w:lang w:val="uk-UA"/>
        </w:rPr>
        <w:t>.</w:t>
      </w:r>
      <w:bookmarkEnd w:id="0"/>
    </w:p>
    <w:p w14:paraId="285B4D62" w14:textId="77777777" w:rsidR="00D35A9F" w:rsidRPr="00DE75C0" w:rsidRDefault="00D35A9F" w:rsidP="00A51A61">
      <w:pPr>
        <w:spacing w:line="252" w:lineRule="auto"/>
        <w:jc w:val="both"/>
        <w:rPr>
          <w:lang w:val="uk-UA"/>
        </w:rPr>
      </w:pPr>
    </w:p>
    <w:p w14:paraId="51B46751" w14:textId="106063E5" w:rsidR="00C14186" w:rsidRPr="00DE75C0" w:rsidRDefault="00D35A9F" w:rsidP="00A51A61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DE75C0">
        <w:rPr>
          <w:b/>
          <w:lang w:val="uk-UA"/>
        </w:rPr>
        <w:t>Обґрунтування технічних та якісних характеристик предмета закупівлі:</w:t>
      </w:r>
      <w:r w:rsidRPr="00DE75C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DE75C0">
        <w:rPr>
          <w:lang w:val="uk-UA"/>
        </w:rPr>
        <w:t xml:space="preserve"> </w:t>
      </w:r>
      <w:r w:rsidR="00C14186" w:rsidRPr="00DE75C0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DE75C0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5899A82D" w14:textId="72AE5134" w:rsidR="004621BA" w:rsidRPr="00DE75C0" w:rsidRDefault="004621BA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DE75C0">
        <w:rPr>
          <w:b/>
          <w:lang w:val="uk-UA"/>
        </w:rPr>
        <w:t xml:space="preserve"> Вид та ідентифікатор процедури закупівлі: </w:t>
      </w:r>
      <w:r w:rsidR="00AA20F6" w:rsidRPr="00D611F4">
        <w:rPr>
          <w:u w:val="single"/>
        </w:rPr>
        <w:t>UA-2024-11-12-013294-a</w:t>
      </w:r>
      <w:r w:rsidR="00AA20F6">
        <w:rPr>
          <w:lang w:val="uk-UA"/>
        </w:rPr>
        <w:t xml:space="preserve">            </w:t>
      </w:r>
      <w:r w:rsidR="00C14186" w:rsidRPr="00DE75C0">
        <w:rPr>
          <w:lang w:val="uk-UA"/>
        </w:rPr>
        <w:t xml:space="preserve">   </w:t>
      </w:r>
      <w:r w:rsidRPr="00DE75C0">
        <w:rPr>
          <w:lang w:val="uk-UA"/>
        </w:rPr>
        <w:t>Відкриті торги з особливостями</w:t>
      </w:r>
    </w:p>
    <w:p w14:paraId="19D5A669" w14:textId="77777777" w:rsidR="003264A6" w:rsidRPr="00DE75C0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DE75C0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DE75C0">
        <w:rPr>
          <w:b/>
          <w:lang w:val="uk-UA"/>
        </w:rPr>
        <w:t xml:space="preserve"> </w:t>
      </w:r>
      <w:r w:rsidR="00D35A9F" w:rsidRPr="00DE75C0">
        <w:rPr>
          <w:b/>
          <w:lang w:val="uk-UA"/>
        </w:rPr>
        <w:t>Обґрунтування розміру бюджетного призначення:</w:t>
      </w:r>
      <w:r w:rsidR="00D35A9F" w:rsidRPr="00DE75C0">
        <w:rPr>
          <w:b/>
          <w:i/>
          <w:lang w:val="uk-UA"/>
        </w:rPr>
        <w:t xml:space="preserve"> </w:t>
      </w:r>
    </w:p>
    <w:p w14:paraId="0A77177D" w14:textId="77777777" w:rsidR="0026380F" w:rsidRPr="00DE75C0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DE75C0">
        <w:rPr>
          <w:lang w:val="uk-UA"/>
        </w:rPr>
        <w:t>Кошти</w:t>
      </w:r>
      <w:r w:rsidR="00C54B9F" w:rsidRPr="00DE75C0">
        <w:rPr>
          <w:lang w:val="uk-UA"/>
        </w:rPr>
        <w:t xml:space="preserve"> для проведення закупівлі у 2024</w:t>
      </w:r>
      <w:r w:rsidRPr="00DE75C0">
        <w:rPr>
          <w:lang w:val="uk-UA"/>
        </w:rPr>
        <w:t xml:space="preserve"> році передбачені у розмірі </w:t>
      </w:r>
      <w:r w:rsidR="00C54B9F" w:rsidRPr="00DE75C0">
        <w:rPr>
          <w:lang w:val="uk-UA"/>
        </w:rPr>
        <w:t>3 452 000,00</w:t>
      </w:r>
      <w:r w:rsidRPr="00DE75C0">
        <w:rPr>
          <w:lang w:val="uk-UA"/>
        </w:rPr>
        <w:t xml:space="preserve"> грн., КЕКВ </w:t>
      </w:r>
      <w:r w:rsidR="00BA490B" w:rsidRPr="00DE75C0">
        <w:rPr>
          <w:lang w:val="uk-UA"/>
        </w:rPr>
        <w:t>- 3210</w:t>
      </w:r>
      <w:r w:rsidRPr="00DE75C0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DE75C0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DE75C0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DE75C0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DE75C0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DE75C0">
        <w:rPr>
          <w:iCs/>
          <w:lang w:val="uk-UA"/>
        </w:rPr>
        <w:t>Оч</w:t>
      </w:r>
      <w:r w:rsidR="00992B1B" w:rsidRPr="00DE75C0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DE75C0">
        <w:rPr>
          <w:iCs/>
          <w:lang w:val="uk-UA"/>
        </w:rPr>
        <w:t xml:space="preserve">) </w:t>
      </w:r>
      <w:r w:rsidR="00D35A9F" w:rsidRPr="00DE75C0">
        <w:rPr>
          <w:iCs/>
          <w:lang w:val="uk-UA"/>
        </w:rPr>
        <w:t>(далі — Методика).</w:t>
      </w:r>
    </w:p>
    <w:p w14:paraId="41A1EDB9" w14:textId="4A8725E1" w:rsidR="005856F6" w:rsidRPr="00DE75C0" w:rsidRDefault="00175E3C" w:rsidP="00DE75C0">
      <w:pPr>
        <w:spacing w:line="252" w:lineRule="auto"/>
        <w:ind w:firstLine="708"/>
        <w:jc w:val="both"/>
        <w:rPr>
          <w:iCs/>
          <w:lang w:val="uk-UA"/>
        </w:rPr>
      </w:pPr>
      <w:r w:rsidRPr="00DE75C0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DE75C0">
        <w:rPr>
          <w:iCs/>
          <w:lang w:val="uk-UA"/>
        </w:rPr>
        <w:t xml:space="preserve">наданих комерційних пропозицій ПП «РАДІОДІМ» </w:t>
      </w:r>
      <w:r w:rsidR="00F43F15" w:rsidRPr="00DE75C0">
        <w:rPr>
          <w:iCs/>
          <w:lang w:val="uk-UA"/>
        </w:rPr>
        <w:t>(«Цінова пропозиція»</w:t>
      </w:r>
      <w:r w:rsidR="00CC4021" w:rsidRPr="00DE75C0">
        <w:rPr>
          <w:iCs/>
          <w:lang w:val="uk-UA"/>
        </w:rPr>
        <w:t xml:space="preserve"> від </w:t>
      </w:r>
      <w:r w:rsidR="00F43F15" w:rsidRPr="00DE75C0">
        <w:rPr>
          <w:iCs/>
          <w:lang w:val="uk-UA"/>
        </w:rPr>
        <w:t>29.08.2024</w:t>
      </w:r>
      <w:r w:rsidR="00CC4021" w:rsidRPr="00DE75C0">
        <w:rPr>
          <w:iCs/>
          <w:lang w:val="uk-UA"/>
        </w:rPr>
        <w:t xml:space="preserve"> р.), та ТОВ «ТЕРАПРО» (</w:t>
      </w:r>
      <w:r w:rsidR="000C3BB8" w:rsidRPr="00DE75C0">
        <w:rPr>
          <w:iCs/>
          <w:lang w:val="uk-UA"/>
        </w:rPr>
        <w:t>«Цінова пропозиція» від 29.08.2024 р</w:t>
      </w:r>
      <w:r w:rsidR="00C9139D" w:rsidRPr="00DE75C0">
        <w:rPr>
          <w:iCs/>
          <w:lang w:val="uk-UA"/>
        </w:rPr>
        <w:t>.).</w:t>
      </w:r>
    </w:p>
    <w:p w14:paraId="7C29A7C6" w14:textId="02BAC5CF" w:rsidR="00803A48" w:rsidRPr="00DE75C0" w:rsidRDefault="00DE75C0" w:rsidP="00DE75C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DE75C0">
        <w:rPr>
          <w:iCs/>
          <w:lang w:val="uk-UA"/>
        </w:rPr>
        <w:tab/>
      </w:r>
      <w:r w:rsidR="005856F6" w:rsidRPr="00DE75C0">
        <w:rPr>
          <w:iCs/>
          <w:lang w:val="uk-UA"/>
        </w:rPr>
        <w:t>Дані щодо розрахункової потреби</w:t>
      </w:r>
      <w:r w:rsidR="00784DE6" w:rsidRPr="00DE75C0">
        <w:rPr>
          <w:iCs/>
          <w:lang w:val="uk-UA"/>
        </w:rPr>
        <w:t xml:space="preserve"> у радіомовних передавачах </w:t>
      </w:r>
      <w:r w:rsidRPr="00DE75C0">
        <w:rPr>
          <w:bCs/>
        </w:rPr>
        <w:t>87,5 – 108,0 МГц</w:t>
      </w:r>
      <w:r w:rsidRPr="00DE75C0">
        <w:rPr>
          <w:rFonts w:eastAsia="Calibri"/>
          <w:bCs/>
          <w:lang w:val="uk-UA"/>
        </w:rPr>
        <w:t xml:space="preserve"> з вихідною потужністю 250, 500 та 5000 Вт, що </w:t>
      </w:r>
      <w:r w:rsidR="00803A48" w:rsidRPr="00DE75C0">
        <w:rPr>
          <w:iCs/>
          <w:lang w:val="uk-UA"/>
        </w:rPr>
        <w:t>призна</w:t>
      </w:r>
      <w:r w:rsidRPr="00DE75C0">
        <w:rPr>
          <w:iCs/>
          <w:lang w:val="uk-UA"/>
        </w:rPr>
        <w:t>чені</w:t>
      </w:r>
      <w:r w:rsidRPr="00DE75C0">
        <w:rPr>
          <w:lang w:val="uk-UA"/>
        </w:rPr>
        <w:t xml:space="preserve"> для створення резерву з метою можливості забезпечення оперативного відновлення мовлення на мережах суспі</w:t>
      </w:r>
      <w:r>
        <w:rPr>
          <w:lang w:val="uk-UA"/>
        </w:rPr>
        <w:t>ль</w:t>
      </w:r>
      <w:r w:rsidRPr="00DE75C0">
        <w:rPr>
          <w:lang w:val="uk-UA"/>
        </w:rPr>
        <w:t>н</w:t>
      </w:r>
      <w:r>
        <w:rPr>
          <w:lang w:val="uk-UA"/>
        </w:rPr>
        <w:t>их радіостанцій</w:t>
      </w:r>
      <w:r w:rsidRPr="00DE75C0">
        <w:rPr>
          <w:lang w:val="uk-UA"/>
        </w:rPr>
        <w:t xml:space="preserve"> </w:t>
      </w:r>
      <w:r>
        <w:rPr>
          <w:lang w:val="uk-UA"/>
        </w:rPr>
        <w:t xml:space="preserve">АТ </w:t>
      </w:r>
      <w:r w:rsidRPr="00DE75C0">
        <w:rPr>
          <w:lang w:val="uk-UA"/>
        </w:rPr>
        <w:t>НСТУ та державної радіостанції Армія ФМ</w:t>
      </w:r>
      <w:r>
        <w:rPr>
          <w:lang w:val="uk-UA"/>
        </w:rPr>
        <w:t>,</w:t>
      </w:r>
      <w:r w:rsidRPr="00DE75C0">
        <w:rPr>
          <w:lang w:val="uk-UA"/>
        </w:rPr>
        <w:t xml:space="preserve"> після обстрілів та руйнувань нанесених російськими агресорами, </w:t>
      </w:r>
      <w:r w:rsidR="00803A48" w:rsidRPr="00DE75C0">
        <w:rPr>
          <w:iCs/>
          <w:lang w:val="uk-UA"/>
        </w:rPr>
        <w:t xml:space="preserve"> наведені у таблиці 1.</w:t>
      </w:r>
    </w:p>
    <w:p w14:paraId="65165867" w14:textId="77777777" w:rsidR="004277E9" w:rsidRPr="00DE75C0" w:rsidRDefault="004277E9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254A62D4" w14:textId="77777777" w:rsidR="00A64FFC" w:rsidRPr="00DE75C0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31BE18B6" w14:textId="77777777" w:rsidR="00A64FFC" w:rsidRPr="00DE75C0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64C6D2B6" w14:textId="6C6BC5FE" w:rsidR="00803A48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7D97885F" w14:textId="77777777" w:rsidR="00DE75C0" w:rsidRPr="00DE75C0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3A8E6CBB" w14:textId="2E35BD64" w:rsidR="00803A48" w:rsidRPr="00DE75C0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DE75C0">
        <w:rPr>
          <w:rFonts w:eastAsia="Calibri"/>
          <w:bCs/>
          <w:lang w:val="uk-UA"/>
        </w:rPr>
        <w:t xml:space="preserve">Таблиця 1 – Розрахункова потреба у </w:t>
      </w:r>
      <w:r w:rsidR="00F85DDD" w:rsidRPr="00DE75C0">
        <w:rPr>
          <w:rFonts w:eastAsia="Calibri"/>
          <w:bCs/>
          <w:lang w:val="uk-UA"/>
        </w:rPr>
        <w:t>радіомовних передавачах</w:t>
      </w:r>
      <w:r w:rsidR="006C681E" w:rsidRPr="00DE75C0">
        <w:rPr>
          <w:rFonts w:eastAsia="Calibri"/>
          <w:bCs/>
          <w:lang w:val="uk-UA"/>
        </w:rPr>
        <w:t xml:space="preserve"> </w:t>
      </w:r>
      <w:r w:rsidR="00F85DDD" w:rsidRPr="00DE75C0">
        <w:rPr>
          <w:rFonts w:eastAsia="Calibri"/>
          <w:bCs/>
          <w:lang w:val="uk-UA"/>
        </w:rPr>
        <w:t>діапазону</w:t>
      </w:r>
      <w:r w:rsidR="006C681E" w:rsidRPr="00DE75C0">
        <w:rPr>
          <w:rFonts w:eastAsia="Calibri"/>
          <w:bCs/>
          <w:lang w:val="uk-UA"/>
        </w:rPr>
        <w:t xml:space="preserve"> </w:t>
      </w:r>
      <w:r w:rsidR="006C681E" w:rsidRPr="00DE75C0">
        <w:rPr>
          <w:bCs/>
        </w:rPr>
        <w:t>87,5 – 108,0 МГц</w:t>
      </w:r>
      <w:r w:rsidR="00F85DDD" w:rsidRPr="00DE75C0">
        <w:rPr>
          <w:rFonts w:eastAsia="Calibri"/>
          <w:bCs/>
          <w:lang w:val="uk-UA"/>
        </w:rPr>
        <w:t xml:space="preserve"> з</w:t>
      </w:r>
      <w:r w:rsidR="00F43F15" w:rsidRPr="00DE75C0">
        <w:rPr>
          <w:rFonts w:eastAsia="Calibri"/>
          <w:bCs/>
          <w:lang w:val="uk-UA"/>
        </w:rPr>
        <w:t xml:space="preserve"> вихідною потужністю 250, 500</w:t>
      </w:r>
      <w:r w:rsidR="006C681E" w:rsidRPr="00DE75C0">
        <w:rPr>
          <w:rFonts w:eastAsia="Calibri"/>
          <w:bCs/>
          <w:lang w:val="uk-UA"/>
        </w:rPr>
        <w:t xml:space="preserve"> та</w:t>
      </w:r>
      <w:r w:rsidR="00F43F15" w:rsidRPr="00DE75C0">
        <w:rPr>
          <w:rFonts w:eastAsia="Calibri"/>
          <w:bCs/>
          <w:lang w:val="uk-UA"/>
        </w:rPr>
        <w:t xml:space="preserve"> 5</w:t>
      </w:r>
      <w:r w:rsidR="00F85DDD" w:rsidRPr="00DE75C0">
        <w:rPr>
          <w:rFonts w:eastAsia="Calibri"/>
          <w:bCs/>
          <w:lang w:val="uk-UA"/>
        </w:rPr>
        <w:t>000 Вт</w:t>
      </w:r>
    </w:p>
    <w:p w14:paraId="04EE08E5" w14:textId="77777777" w:rsidR="00175E3C" w:rsidRPr="00122E30" w:rsidRDefault="00175E3C" w:rsidP="00175E3C">
      <w:pPr>
        <w:jc w:val="both"/>
        <w:rPr>
          <w:sz w:val="22"/>
          <w:szCs w:val="22"/>
          <w:lang w:val="uk-UA"/>
        </w:rPr>
      </w:pPr>
    </w:p>
    <w:p w14:paraId="3AD7ED31" w14:textId="77777777" w:rsidR="00231E7C" w:rsidRPr="00122E30" w:rsidRDefault="00231E7C" w:rsidP="002874FF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743"/>
        <w:gridCol w:w="2092"/>
      </w:tblGrid>
      <w:tr w:rsidR="00C54B9F" w:rsidRPr="00112E9E" w14:paraId="719C5606" w14:textId="77777777" w:rsidTr="00FB5580">
        <w:trPr>
          <w:cantSplit/>
          <w:trHeight w:val="1124"/>
        </w:trPr>
        <w:tc>
          <w:tcPr>
            <w:tcW w:w="534" w:type="dxa"/>
            <w:shd w:val="clear" w:color="000000" w:fill="FFFFFF"/>
            <w:textDirection w:val="btLr"/>
            <w:vAlign w:val="center"/>
            <w:hideMark/>
          </w:tcPr>
          <w:p w14:paraId="08B34CE4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№  з/п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199835E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Найменування Товару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</w:tcPr>
          <w:p w14:paraId="5951A45C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Од. виміру</w:t>
            </w:r>
          </w:p>
        </w:tc>
        <w:tc>
          <w:tcPr>
            <w:tcW w:w="743" w:type="dxa"/>
            <w:shd w:val="clear" w:color="000000" w:fill="FFFFFF"/>
            <w:textDirection w:val="btLr"/>
            <w:vAlign w:val="center"/>
            <w:hideMark/>
          </w:tcPr>
          <w:p w14:paraId="2C1B36E3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>Кількість</w:t>
            </w:r>
            <w:r>
              <w:rPr>
                <w:noProof/>
              </w:rPr>
              <w:t>, шт.</w:t>
            </w:r>
          </w:p>
        </w:tc>
        <w:tc>
          <w:tcPr>
            <w:tcW w:w="2092" w:type="dxa"/>
            <w:shd w:val="clear" w:color="000000" w:fill="FFFFFF"/>
            <w:vAlign w:val="center"/>
            <w:hideMark/>
          </w:tcPr>
          <w:p w14:paraId="2B1577A9" w14:textId="77777777" w:rsidR="00C54B9F" w:rsidRPr="00A85EB6" w:rsidRDefault="00C54B9F" w:rsidP="00FB5580">
            <w:pPr>
              <w:rPr>
                <w:noProof/>
              </w:rPr>
            </w:pPr>
            <w:r w:rsidRPr="00A85EB6">
              <w:rPr>
                <w:noProof/>
              </w:rPr>
              <w:t xml:space="preserve">Адреса поставки </w:t>
            </w:r>
          </w:p>
        </w:tc>
      </w:tr>
      <w:tr w:rsidR="007E1ABE" w:rsidRPr="00112E9E" w14:paraId="01E467F2" w14:textId="77777777" w:rsidTr="007E1ABE">
        <w:trPr>
          <w:trHeight w:val="990"/>
        </w:trPr>
        <w:tc>
          <w:tcPr>
            <w:tcW w:w="534" w:type="dxa"/>
            <w:shd w:val="clear" w:color="000000" w:fill="FFFFFF"/>
            <w:vAlign w:val="center"/>
          </w:tcPr>
          <w:p w14:paraId="159D16E6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46842CA0" w14:textId="77777777" w:rsidR="007E1ABE" w:rsidRPr="00CA1D4D" w:rsidRDefault="007E1ABE" w:rsidP="007E1ABE">
            <w:pPr>
              <w:rPr>
                <w:noProof/>
                <w:sz w:val="26"/>
                <w:szCs w:val="26"/>
              </w:rPr>
            </w:pPr>
            <w:r w:rsidRPr="00CA1D4D">
              <w:rPr>
                <w:noProof/>
                <w:sz w:val="26"/>
                <w:szCs w:val="26"/>
              </w:rPr>
              <w:t>Радіомовний передавач  діапазону</w:t>
            </w:r>
            <w:r w:rsidRPr="00CA1D4D">
              <w:rPr>
                <w:bCs/>
                <w:sz w:val="26"/>
                <w:szCs w:val="26"/>
              </w:rPr>
              <w:t xml:space="preserve"> 87,5 – 108</w:t>
            </w:r>
            <w:r>
              <w:rPr>
                <w:bCs/>
                <w:sz w:val="26"/>
                <w:szCs w:val="26"/>
              </w:rPr>
              <w:t>,0</w:t>
            </w:r>
            <w:r w:rsidRPr="00CA1D4D">
              <w:rPr>
                <w:bCs/>
                <w:sz w:val="26"/>
                <w:szCs w:val="26"/>
              </w:rPr>
              <w:t xml:space="preserve"> МГц</w:t>
            </w:r>
            <w:r w:rsidRPr="00CA1D4D">
              <w:rPr>
                <w:noProof/>
                <w:sz w:val="26"/>
                <w:szCs w:val="26"/>
              </w:rPr>
              <w:t xml:space="preserve"> з вихідною потужністю 250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CA1D4D"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0E35F" w14:textId="0DE735FC" w:rsidR="007E1ABE" w:rsidRPr="00A473F4" w:rsidRDefault="00A473F4" w:rsidP="00A473F4">
            <w:pPr>
              <w:jc w:val="center"/>
              <w:rPr>
                <w:noProof/>
                <w:lang w:val="uk-UA"/>
              </w:rPr>
            </w:pPr>
            <w:r w:rsidRPr="00A473F4"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380F86E8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20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46B7527D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7E1ABE" w:rsidRPr="00112E9E" w14:paraId="1EAF95AA" w14:textId="77777777" w:rsidTr="007E1ABE">
        <w:trPr>
          <w:trHeight w:val="975"/>
        </w:trPr>
        <w:tc>
          <w:tcPr>
            <w:tcW w:w="534" w:type="dxa"/>
            <w:shd w:val="clear" w:color="000000" w:fill="FFFFFF"/>
            <w:vAlign w:val="center"/>
          </w:tcPr>
          <w:p w14:paraId="32745CEC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2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351D9172" w14:textId="77777777" w:rsidR="007E1ABE" w:rsidRPr="00CA1D4D" w:rsidRDefault="007E1ABE" w:rsidP="007E1ABE">
            <w:pPr>
              <w:rPr>
                <w:noProof/>
                <w:sz w:val="26"/>
                <w:szCs w:val="26"/>
              </w:rPr>
            </w:pPr>
            <w:r w:rsidRPr="00CA1D4D">
              <w:rPr>
                <w:noProof/>
                <w:sz w:val="26"/>
                <w:szCs w:val="26"/>
              </w:rPr>
              <w:t xml:space="preserve">Радіомовний </w:t>
            </w:r>
            <w:r>
              <w:rPr>
                <w:noProof/>
                <w:sz w:val="26"/>
                <w:szCs w:val="26"/>
              </w:rPr>
              <w:t xml:space="preserve">передавач </w:t>
            </w:r>
            <w:r w:rsidRPr="00CA1D4D">
              <w:rPr>
                <w:noProof/>
                <w:sz w:val="26"/>
                <w:szCs w:val="26"/>
              </w:rPr>
              <w:t xml:space="preserve">діапазону </w:t>
            </w:r>
            <w:r w:rsidRPr="00CA1D4D">
              <w:rPr>
                <w:bCs/>
                <w:sz w:val="26"/>
                <w:szCs w:val="26"/>
              </w:rPr>
              <w:t>87,5 – 108</w:t>
            </w:r>
            <w:r>
              <w:rPr>
                <w:bCs/>
                <w:sz w:val="26"/>
                <w:szCs w:val="26"/>
              </w:rPr>
              <w:t>,0</w:t>
            </w:r>
            <w:r w:rsidRPr="00CA1D4D">
              <w:rPr>
                <w:bCs/>
                <w:sz w:val="26"/>
                <w:szCs w:val="26"/>
              </w:rPr>
              <w:t xml:space="preserve"> МГц</w:t>
            </w:r>
            <w:r>
              <w:rPr>
                <w:noProof/>
                <w:sz w:val="26"/>
                <w:szCs w:val="26"/>
              </w:rPr>
              <w:t xml:space="preserve"> з вихідною потужністю 50</w:t>
            </w:r>
            <w:r w:rsidRPr="00CA1D4D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CA1D4D"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618660" w14:textId="6D052414" w:rsidR="007E1ABE" w:rsidRPr="00A473F4" w:rsidRDefault="00A473F4" w:rsidP="00A473F4">
            <w:pPr>
              <w:jc w:val="center"/>
              <w:rPr>
                <w:noProof/>
              </w:rPr>
            </w:pPr>
            <w:r w:rsidRPr="00A473F4"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1A6CE10D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5E0270D5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  <w:tr w:rsidR="007E1ABE" w:rsidRPr="00112E9E" w14:paraId="6E63FDAB" w14:textId="77777777" w:rsidTr="00FB5580">
        <w:trPr>
          <w:trHeight w:val="827"/>
        </w:trPr>
        <w:tc>
          <w:tcPr>
            <w:tcW w:w="534" w:type="dxa"/>
            <w:shd w:val="clear" w:color="000000" w:fill="FFFFFF"/>
            <w:vAlign w:val="center"/>
          </w:tcPr>
          <w:p w14:paraId="510D5F04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3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09030881" w14:textId="22D8E54D" w:rsidR="007E1ABE" w:rsidRPr="00CA1D4D" w:rsidRDefault="007E1ABE" w:rsidP="00A473F4">
            <w:pPr>
              <w:rPr>
                <w:noProof/>
                <w:sz w:val="26"/>
                <w:szCs w:val="26"/>
              </w:rPr>
            </w:pPr>
            <w:r w:rsidRPr="00CA1D4D">
              <w:rPr>
                <w:noProof/>
                <w:sz w:val="26"/>
                <w:szCs w:val="26"/>
              </w:rPr>
              <w:t xml:space="preserve">Радіомовний передавач діапазону </w:t>
            </w:r>
            <w:r w:rsidRPr="00CA1D4D">
              <w:rPr>
                <w:bCs/>
                <w:sz w:val="26"/>
                <w:szCs w:val="26"/>
              </w:rPr>
              <w:t>87,5 – 108</w:t>
            </w:r>
            <w:r>
              <w:rPr>
                <w:bCs/>
                <w:sz w:val="26"/>
                <w:szCs w:val="26"/>
              </w:rPr>
              <w:t>,0</w:t>
            </w:r>
            <w:r w:rsidRPr="00CA1D4D">
              <w:rPr>
                <w:bCs/>
                <w:sz w:val="26"/>
                <w:szCs w:val="26"/>
              </w:rPr>
              <w:t xml:space="preserve"> МГц</w:t>
            </w:r>
            <w:r w:rsidRPr="00CA1D4D">
              <w:rPr>
                <w:noProof/>
                <w:sz w:val="26"/>
                <w:szCs w:val="26"/>
              </w:rPr>
              <w:t xml:space="preserve"> з</w:t>
            </w:r>
            <w:r>
              <w:rPr>
                <w:noProof/>
                <w:sz w:val="26"/>
                <w:szCs w:val="26"/>
              </w:rPr>
              <w:t xml:space="preserve"> вихідною потужністю 5000</w:t>
            </w:r>
            <w:r w:rsidR="006C681E">
              <w:rPr>
                <w:noProof/>
                <w:sz w:val="26"/>
                <w:szCs w:val="26"/>
                <w:lang w:val="uk-UA"/>
              </w:rPr>
              <w:t xml:space="preserve"> </w:t>
            </w:r>
            <w:r>
              <w:rPr>
                <w:noProof/>
                <w:sz w:val="26"/>
                <w:szCs w:val="26"/>
              </w:rPr>
              <w:t>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69ED7E" w14:textId="0C88E0D5" w:rsidR="007E1ABE" w:rsidRPr="00A473F4" w:rsidRDefault="00A473F4" w:rsidP="00A473F4">
            <w:pPr>
              <w:jc w:val="center"/>
              <w:rPr>
                <w:noProof/>
              </w:rPr>
            </w:pPr>
            <w:r w:rsidRPr="00A473F4">
              <w:rPr>
                <w:noProof/>
                <w:lang w:val="uk-UA"/>
              </w:rPr>
              <w:t>Шт.</w:t>
            </w:r>
          </w:p>
        </w:tc>
        <w:tc>
          <w:tcPr>
            <w:tcW w:w="743" w:type="dxa"/>
            <w:shd w:val="clear" w:color="000000" w:fill="FFFFFF"/>
            <w:vAlign w:val="center"/>
          </w:tcPr>
          <w:p w14:paraId="7EC8D030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1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14:paraId="78E7C456" w14:textId="77777777" w:rsidR="007E1ABE" w:rsidRPr="00A85EB6" w:rsidRDefault="007E1ABE" w:rsidP="007E1ABE">
            <w:pPr>
              <w:rPr>
                <w:noProof/>
              </w:rPr>
            </w:pPr>
            <w:r w:rsidRPr="00A85EB6">
              <w:rPr>
                <w:noProof/>
              </w:rPr>
              <w:t>04112, м. Київ, вул. Дорогожицька, 10</w:t>
            </w:r>
          </w:p>
        </w:tc>
      </w:tr>
    </w:tbl>
    <w:p w14:paraId="0D076EA7" w14:textId="77777777" w:rsidR="008709AB" w:rsidRPr="00122E30" w:rsidRDefault="008709AB" w:rsidP="002874FF">
      <w:pPr>
        <w:jc w:val="both"/>
        <w:rPr>
          <w:sz w:val="22"/>
          <w:szCs w:val="22"/>
          <w:lang w:val="uk-UA"/>
        </w:rPr>
      </w:pPr>
    </w:p>
    <w:p w14:paraId="712CB4F0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5B2644D6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662BA413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70EFC703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D66C2"/>
    <w:rsid w:val="00116762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D577D"/>
    <w:rsid w:val="004F52EC"/>
    <w:rsid w:val="00545A5D"/>
    <w:rsid w:val="005856F6"/>
    <w:rsid w:val="005B0547"/>
    <w:rsid w:val="00616AF1"/>
    <w:rsid w:val="006244E7"/>
    <w:rsid w:val="00666AF1"/>
    <w:rsid w:val="006A3DFD"/>
    <w:rsid w:val="006B6121"/>
    <w:rsid w:val="006C681E"/>
    <w:rsid w:val="00705AEF"/>
    <w:rsid w:val="00705C71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54DB4"/>
    <w:rsid w:val="008709AB"/>
    <w:rsid w:val="00875BC3"/>
    <w:rsid w:val="00946DBC"/>
    <w:rsid w:val="00992B1B"/>
    <w:rsid w:val="009E3AEB"/>
    <w:rsid w:val="009F3BF4"/>
    <w:rsid w:val="00A00186"/>
    <w:rsid w:val="00A13303"/>
    <w:rsid w:val="00A42006"/>
    <w:rsid w:val="00A473F4"/>
    <w:rsid w:val="00A503E2"/>
    <w:rsid w:val="00A51A61"/>
    <w:rsid w:val="00A64FFC"/>
    <w:rsid w:val="00AA20F6"/>
    <w:rsid w:val="00AB3C20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51546"/>
    <w:rsid w:val="00D611F4"/>
    <w:rsid w:val="00DD5BE1"/>
    <w:rsid w:val="00DE75C0"/>
    <w:rsid w:val="00DE7AA8"/>
    <w:rsid w:val="00DF5DA3"/>
    <w:rsid w:val="00F12F68"/>
    <w:rsid w:val="00F372F2"/>
    <w:rsid w:val="00F43A46"/>
    <w:rsid w:val="00F43F15"/>
    <w:rsid w:val="00F82C69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F0B1-6325-4314-9200-DFEE66A0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Павленко Артем</cp:lastModifiedBy>
  <cp:revision>2</cp:revision>
  <cp:lastPrinted>2024-11-12T14:03:00Z</cp:lastPrinted>
  <dcterms:created xsi:type="dcterms:W3CDTF">2024-11-14T12:34:00Z</dcterms:created>
  <dcterms:modified xsi:type="dcterms:W3CDTF">2024-11-14T12:34:00Z</dcterms:modified>
</cp:coreProperties>
</file>